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C7" w:rsidRDefault="00045923" w:rsidP="00045923">
      <w:r>
        <w:rPr>
          <w:noProof/>
          <w:lang w:eastAsia="cs-CZ"/>
        </w:rPr>
        <w:drawing>
          <wp:anchor distT="0" distB="0" distL="114300" distR="114300" simplePos="0" relativeHeight="251658240" behindDoc="0" locked="0" layoutInCell="1" allowOverlap="1" wp14:anchorId="1F537D8D" wp14:editId="61044903">
            <wp:simplePos x="0" y="0"/>
            <wp:positionH relativeFrom="column">
              <wp:align>right</wp:align>
            </wp:positionH>
            <wp:positionV relativeFrom="paragraph">
              <wp:align>top</wp:align>
            </wp:positionV>
            <wp:extent cx="2981325" cy="436245"/>
            <wp:effectExtent l="0" t="0" r="0" b="1905"/>
            <wp:wrapSquare wrapText="bothSides"/>
            <wp:docPr id="1" name="Obrázek 1" descr="Z:\Loga &amp; podpisy\Loga\Nadace\nová loga nadace\sensen\národní kron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a &amp; podpisy\Loga\Nadace\nová loga nadace\sensen\národní kroni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385" cy="4365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inline distT="0" distB="0" distL="0" distR="0" wp14:anchorId="0F5568A1" wp14:editId="5A9B9FEF">
            <wp:extent cx="2257425" cy="314040"/>
            <wp:effectExtent l="0" t="0" r="0" b="0"/>
            <wp:docPr id="2" name="Obrázek 2" descr="Z:\Loga &amp; podpisy\Loga\Nadace\nová loga nadace\nadace\Nadace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a &amp; podpisy\Loga\Nadace\nová loga nadace\nadace\Nadace_l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738" cy="321457"/>
                    </a:xfrm>
                    <a:prstGeom prst="rect">
                      <a:avLst/>
                    </a:prstGeom>
                    <a:noFill/>
                    <a:ln>
                      <a:noFill/>
                    </a:ln>
                  </pic:spPr>
                </pic:pic>
              </a:graphicData>
            </a:graphic>
          </wp:inline>
        </w:drawing>
      </w:r>
      <w:r>
        <w:br w:type="textWrapping" w:clear="all"/>
      </w:r>
    </w:p>
    <w:p w:rsidR="00696482" w:rsidRPr="00F12255" w:rsidRDefault="00696482" w:rsidP="00F12255">
      <w:pPr>
        <w:jc w:val="right"/>
        <w:rPr>
          <w:rFonts w:ascii="Courier New" w:hAnsi="Courier New" w:cs="Courier New"/>
          <w:b/>
          <w:color w:val="002060"/>
        </w:rPr>
      </w:pPr>
      <w:r w:rsidRPr="00F12255">
        <w:rPr>
          <w:rFonts w:ascii="Courier New" w:hAnsi="Courier New" w:cs="Courier New"/>
          <w:b/>
          <w:color w:val="002060"/>
        </w:rPr>
        <w:t>Tisková zpráva</w:t>
      </w:r>
    </w:p>
    <w:p w:rsidR="00F12255" w:rsidRPr="007A3CE4" w:rsidRDefault="00F12255" w:rsidP="00F12255">
      <w:pPr>
        <w:rPr>
          <w:rFonts w:ascii="Courier New" w:hAnsi="Courier New" w:cs="Courier New"/>
          <w:b/>
          <w:color w:val="1F497D" w:themeColor="text2"/>
        </w:rPr>
      </w:pPr>
      <w:r w:rsidRPr="007A3CE4">
        <w:rPr>
          <w:rFonts w:ascii="Courier New" w:hAnsi="Courier New" w:cs="Courier New"/>
          <w:b/>
          <w:color w:val="1F497D" w:themeColor="text2"/>
        </w:rPr>
        <w:t>Začněte psát vzpomínky. Národní kronika chce inspirovat výstavou Národ o sobě k psaní vzpomínek.</w:t>
      </w:r>
    </w:p>
    <w:p w:rsidR="00F12255" w:rsidRPr="007A3CE4" w:rsidRDefault="00491CE3" w:rsidP="00F12255">
      <w:pPr>
        <w:rPr>
          <w:rFonts w:ascii="Courier New" w:hAnsi="Courier New" w:cs="Courier New"/>
          <w:b/>
          <w:color w:val="1F497D" w:themeColor="text2"/>
        </w:rPr>
      </w:pPr>
      <w:r w:rsidRPr="007A3CE4">
        <w:rPr>
          <w:rFonts w:ascii="Courier New" w:hAnsi="Courier New" w:cs="Courier New"/>
          <w:b/>
          <w:color w:val="1F497D" w:themeColor="text2"/>
        </w:rPr>
        <w:t>Praha /11.10.2017/ - Ve středu 18.</w:t>
      </w:r>
      <w:r w:rsidR="00B17C71" w:rsidRPr="007A3CE4">
        <w:rPr>
          <w:rFonts w:ascii="Courier New" w:hAnsi="Courier New" w:cs="Courier New"/>
          <w:b/>
          <w:color w:val="1F497D" w:themeColor="text2"/>
        </w:rPr>
        <w:t xml:space="preserve"> </w:t>
      </w:r>
      <w:r w:rsidRPr="007A3CE4">
        <w:rPr>
          <w:rFonts w:ascii="Courier New" w:hAnsi="Courier New" w:cs="Courier New"/>
          <w:b/>
          <w:color w:val="1F497D" w:themeColor="text2"/>
        </w:rPr>
        <w:t xml:space="preserve">října </w:t>
      </w:r>
      <w:r w:rsidR="00F12255" w:rsidRPr="007A3CE4">
        <w:rPr>
          <w:rFonts w:ascii="Courier New" w:hAnsi="Courier New" w:cs="Courier New"/>
          <w:b/>
          <w:color w:val="1F497D" w:themeColor="text2"/>
        </w:rPr>
        <w:t>bude zahájena výstava Národní kroniky Nár</w:t>
      </w:r>
      <w:r w:rsidRPr="007A3CE4">
        <w:rPr>
          <w:rFonts w:ascii="Courier New" w:hAnsi="Courier New" w:cs="Courier New"/>
          <w:b/>
          <w:color w:val="1F497D" w:themeColor="text2"/>
        </w:rPr>
        <w:t xml:space="preserve">od o sobě v Brně </w:t>
      </w:r>
      <w:r w:rsidR="00B17C71" w:rsidRPr="007A3CE4">
        <w:rPr>
          <w:rFonts w:ascii="Courier New" w:hAnsi="Courier New" w:cs="Courier New"/>
          <w:b/>
          <w:color w:val="1F497D" w:themeColor="text2"/>
        </w:rPr>
        <w:t>–</w:t>
      </w:r>
      <w:r w:rsidRPr="007A3CE4">
        <w:rPr>
          <w:rFonts w:ascii="Courier New" w:hAnsi="Courier New" w:cs="Courier New"/>
          <w:b/>
          <w:color w:val="1F497D" w:themeColor="text2"/>
        </w:rPr>
        <w:t xml:space="preserve"> </w:t>
      </w:r>
      <w:r w:rsidR="00B17C71" w:rsidRPr="007A3CE4">
        <w:rPr>
          <w:rFonts w:ascii="Courier New" w:hAnsi="Courier New" w:cs="Courier New"/>
          <w:b/>
          <w:color w:val="1F497D" w:themeColor="text2"/>
        </w:rPr>
        <w:t>Líšni. V</w:t>
      </w:r>
      <w:r w:rsidR="00F12255" w:rsidRPr="007A3CE4">
        <w:rPr>
          <w:rFonts w:ascii="Courier New" w:hAnsi="Courier New" w:cs="Courier New"/>
          <w:b/>
          <w:color w:val="1F497D" w:themeColor="text2"/>
        </w:rPr>
        <w:t>elkoformátové fotografie osobnost</w:t>
      </w:r>
      <w:r w:rsidR="00B17C71" w:rsidRPr="007A3CE4">
        <w:rPr>
          <w:rFonts w:ascii="Courier New" w:hAnsi="Courier New" w:cs="Courier New"/>
          <w:b/>
          <w:color w:val="1F497D" w:themeColor="text2"/>
        </w:rPr>
        <w:t xml:space="preserve">í známých i méně známých, představí ty, kteří </w:t>
      </w:r>
      <w:r w:rsidR="00F12255" w:rsidRPr="007A3CE4">
        <w:rPr>
          <w:rFonts w:ascii="Courier New" w:hAnsi="Courier New" w:cs="Courier New"/>
          <w:b/>
          <w:color w:val="1F497D" w:themeColor="text2"/>
        </w:rPr>
        <w:t>do Národní kroniky přispívají</w:t>
      </w:r>
      <w:r w:rsidR="00B17C71" w:rsidRPr="007A3CE4">
        <w:rPr>
          <w:rFonts w:ascii="Courier New" w:hAnsi="Courier New" w:cs="Courier New"/>
          <w:b/>
          <w:color w:val="1F497D" w:themeColor="text2"/>
        </w:rPr>
        <w:t xml:space="preserve"> svými vzpomínkami</w:t>
      </w:r>
      <w:r w:rsidR="00F12255" w:rsidRPr="007A3CE4">
        <w:rPr>
          <w:rFonts w:ascii="Courier New" w:hAnsi="Courier New" w:cs="Courier New"/>
          <w:b/>
          <w:color w:val="1F497D" w:themeColor="text2"/>
        </w:rPr>
        <w:t xml:space="preserve"> a kteří chtějí šířit myšlenku uchová</w:t>
      </w:r>
      <w:r w:rsidR="00B17C71" w:rsidRPr="007A3CE4">
        <w:rPr>
          <w:rFonts w:ascii="Courier New" w:hAnsi="Courier New" w:cs="Courier New"/>
          <w:b/>
          <w:color w:val="1F497D" w:themeColor="text2"/>
        </w:rPr>
        <w:t>vání vzpomínek a národní paměti pro další generace.</w:t>
      </w:r>
    </w:p>
    <w:p w:rsidR="00F12255" w:rsidRPr="007A3CE4" w:rsidRDefault="00F12255" w:rsidP="00F12255">
      <w:pPr>
        <w:rPr>
          <w:rFonts w:ascii="Courier New" w:hAnsi="Courier New" w:cs="Courier New"/>
          <w:color w:val="1F497D" w:themeColor="text2"/>
        </w:rPr>
      </w:pPr>
      <w:r w:rsidRPr="007A3CE4">
        <w:rPr>
          <w:rFonts w:ascii="Courier New" w:hAnsi="Courier New" w:cs="Courier New"/>
          <w:color w:val="1F497D" w:themeColor="text2"/>
        </w:rPr>
        <w:t xml:space="preserve">Národní kronika je projekt Nadace Charty 77/ Senzační senioři, který </w:t>
      </w:r>
      <w:r w:rsidRPr="007A3CE4">
        <w:rPr>
          <w:rFonts w:ascii="Courier New" w:hAnsi="Courier New" w:cs="Courier New"/>
          <w:noProof/>
          <w:color w:val="1F497D" w:themeColor="text2"/>
          <w:lang w:eastAsia="cs-CZ"/>
        </w:rPr>
        <w:t xml:space="preserve">vznikl ve spolupráci s Národním muzeem v roce 2012. Má ambici stát </w:t>
      </w:r>
      <w:r w:rsidRPr="007A3CE4">
        <w:rPr>
          <w:rFonts w:ascii="Courier New" w:hAnsi="Courier New" w:cs="Courier New"/>
          <w:color w:val="1F497D" w:themeColor="text2"/>
        </w:rPr>
        <w:t xml:space="preserve">se největším elektronickým archivem tzv. malých dějin. Každý může vložit svoji vzpomínku velice snadno díky jednoduchému formuláři na webových stránkách </w:t>
      </w:r>
      <w:hyperlink r:id="rId9" w:history="1">
        <w:r w:rsidRPr="007A3CE4">
          <w:rPr>
            <w:rStyle w:val="Hypertextovodkaz"/>
            <w:rFonts w:ascii="Courier New" w:hAnsi="Courier New" w:cs="Courier New"/>
            <w:color w:val="1F497D" w:themeColor="text2"/>
          </w:rPr>
          <w:t>www.narodnikronika.cz</w:t>
        </w:r>
      </w:hyperlink>
    </w:p>
    <w:p w:rsidR="00F12255" w:rsidRPr="007A3CE4" w:rsidRDefault="00F12255" w:rsidP="00F12255">
      <w:pPr>
        <w:rPr>
          <w:rFonts w:ascii="Courier New" w:hAnsi="Courier New" w:cs="Courier New"/>
          <w:color w:val="1F497D" w:themeColor="text2"/>
        </w:rPr>
      </w:pPr>
      <w:r w:rsidRPr="007A3CE4">
        <w:rPr>
          <w:rFonts w:ascii="Courier New" w:hAnsi="Courier New" w:cs="Courier New"/>
          <w:color w:val="1F497D" w:themeColor="text2"/>
        </w:rPr>
        <w:t>„Národní muzeum má ve svých sbírkách přes dvacet miliónů předmětů a jedním z hlavních úkolů je zanechat budoucím generacím co možná nejkomplexnější obraz naší doby. Přitom největším problémem není ani tak, najít unikátní předmět, jako zachytit ducha doby, drobné události. Proto jsme z Národní kroniky tak nadšeni. Není malých příběhů, není malých životů,“ dodává Michal Lukeš generální ředitel Národního muzea.</w:t>
      </w:r>
    </w:p>
    <w:p w:rsidR="00B17C71" w:rsidRPr="007A3CE4" w:rsidRDefault="00B17C71" w:rsidP="00B17C71">
      <w:pPr>
        <w:rPr>
          <w:rFonts w:ascii="Courier New" w:hAnsi="Courier New" w:cs="Courier New"/>
          <w:color w:val="1F497D" w:themeColor="text2"/>
        </w:rPr>
      </w:pPr>
      <w:r w:rsidRPr="007A3CE4">
        <w:rPr>
          <w:rFonts w:ascii="Courier New" w:hAnsi="Courier New" w:cs="Courier New"/>
          <w:color w:val="1F497D" w:themeColor="text2"/>
        </w:rPr>
        <w:t xml:space="preserve">Patronem Národní kroniky je historik a spisovatel Zdeněk Mahler. Do projektu se zapojil režisér a herec Jan Kačer, herečka Iva Janžurová, houslista Pavel </w:t>
      </w:r>
      <w:proofErr w:type="spellStart"/>
      <w:r w:rsidRPr="007A3CE4">
        <w:rPr>
          <w:rFonts w:ascii="Courier New" w:hAnsi="Courier New" w:cs="Courier New"/>
          <w:color w:val="1F497D" w:themeColor="text2"/>
        </w:rPr>
        <w:t>Šporcl</w:t>
      </w:r>
      <w:proofErr w:type="spellEnd"/>
      <w:r w:rsidRPr="007A3CE4">
        <w:rPr>
          <w:rFonts w:ascii="Courier New" w:hAnsi="Courier New" w:cs="Courier New"/>
          <w:color w:val="1F497D" w:themeColor="text2"/>
        </w:rPr>
        <w:t xml:space="preserve">, spisovatelka a kurátorka Kateřina Tučková a například Líšeňští pamětníci z klubu </w:t>
      </w:r>
      <w:proofErr w:type="spellStart"/>
      <w:r w:rsidRPr="007A3CE4">
        <w:rPr>
          <w:rFonts w:ascii="Courier New" w:hAnsi="Courier New" w:cs="Courier New"/>
          <w:color w:val="1F497D" w:themeColor="text2"/>
        </w:rPr>
        <w:t>SenSen</w:t>
      </w:r>
      <w:proofErr w:type="spellEnd"/>
      <w:r w:rsidRPr="007A3CE4">
        <w:rPr>
          <w:rFonts w:ascii="Courier New" w:hAnsi="Courier New" w:cs="Courier New"/>
          <w:color w:val="1F497D" w:themeColor="text2"/>
        </w:rPr>
        <w:t xml:space="preserve"> Réva.</w:t>
      </w:r>
    </w:p>
    <w:p w:rsidR="00F12255" w:rsidRPr="007A3CE4" w:rsidRDefault="00F12255" w:rsidP="00F12255">
      <w:pPr>
        <w:rPr>
          <w:rFonts w:ascii="Courier New" w:hAnsi="Courier New" w:cs="Courier New"/>
          <w:color w:val="1F497D" w:themeColor="text2"/>
        </w:rPr>
      </w:pPr>
      <w:r w:rsidRPr="007A3CE4">
        <w:rPr>
          <w:rFonts w:ascii="Courier New" w:hAnsi="Courier New" w:cs="Courier New"/>
          <w:color w:val="1F497D" w:themeColor="text2"/>
        </w:rPr>
        <w:t xml:space="preserve">Výstavou chce projekt oslovit co nejširší veřejnost. Chce upozornit na to, že je kam své vzpomínky, své příběhy uložit, že se neztratí. Naopak je velmi důležité, aby návaznost mezi generacemi nebyla přerušena. Nenechme </w:t>
      </w:r>
      <w:bookmarkStart w:id="0" w:name="_GoBack"/>
      <w:bookmarkEnd w:id="0"/>
      <w:r w:rsidRPr="007A3CE4">
        <w:rPr>
          <w:rFonts w:ascii="Courier New" w:hAnsi="Courier New" w:cs="Courier New"/>
          <w:color w:val="1F497D" w:themeColor="text2"/>
        </w:rPr>
        <w:t>upadnout v zapomnění události našich životů.</w:t>
      </w:r>
    </w:p>
    <w:p w:rsidR="00F12255" w:rsidRPr="007A3CE4" w:rsidRDefault="00F12255" w:rsidP="00F12255">
      <w:pPr>
        <w:rPr>
          <w:rFonts w:ascii="Courier New" w:hAnsi="Courier New" w:cs="Courier New"/>
          <w:color w:val="1F497D" w:themeColor="text2"/>
        </w:rPr>
      </w:pPr>
      <w:r w:rsidRPr="007A3CE4">
        <w:rPr>
          <w:rFonts w:ascii="Courier New" w:hAnsi="Courier New" w:cs="Courier New"/>
          <w:color w:val="1F497D" w:themeColor="text2"/>
        </w:rPr>
        <w:t xml:space="preserve">Vzpomínky jsou často tím nejcennějším, co máme. Křehkou esencí, která má šanci v jemné pavučině prchlivého času buď ulpět anebo se navždy rozplynout. Je v zájmu nás všech si tento vzácný poklad chránit, </w:t>
      </w:r>
      <w:proofErr w:type="spellStart"/>
      <w:r w:rsidRPr="007A3CE4">
        <w:rPr>
          <w:rFonts w:ascii="Courier New" w:hAnsi="Courier New" w:cs="Courier New"/>
          <w:color w:val="1F497D" w:themeColor="text2"/>
        </w:rPr>
        <w:t>opečovávat</w:t>
      </w:r>
      <w:proofErr w:type="spellEnd"/>
      <w:r w:rsidRPr="007A3CE4">
        <w:rPr>
          <w:rFonts w:ascii="Courier New" w:hAnsi="Courier New" w:cs="Courier New"/>
          <w:color w:val="1F497D" w:themeColor="text2"/>
        </w:rPr>
        <w:t>, hýčkat</w:t>
      </w:r>
      <w:r w:rsidRPr="007A3CE4">
        <w:rPr>
          <w:color w:val="1F497D" w:themeColor="text2"/>
        </w:rPr>
        <w:t xml:space="preserve">.  </w:t>
      </w:r>
      <w:r w:rsidRPr="007A3CE4">
        <w:rPr>
          <w:rFonts w:ascii="Courier New" w:hAnsi="Courier New" w:cs="Courier New"/>
          <w:color w:val="1F497D" w:themeColor="text2"/>
        </w:rPr>
        <w:t>Národní kronika je pro všechny, kteří mají zájem uchovat vzpomínky pro budoucí generace. Přijďte se inspirovat na putovní výstavu Národní kroniky.</w:t>
      </w:r>
    </w:p>
    <w:p w:rsidR="00F12255" w:rsidRPr="007A3CE4" w:rsidRDefault="00F12255" w:rsidP="00F12255">
      <w:pPr>
        <w:rPr>
          <w:rFonts w:ascii="Courier New" w:hAnsi="Courier New" w:cs="Courier New"/>
          <w:color w:val="1F497D" w:themeColor="text2"/>
        </w:rPr>
      </w:pPr>
      <w:r w:rsidRPr="007A3CE4">
        <w:rPr>
          <w:rFonts w:ascii="Courier New" w:hAnsi="Courier New" w:cs="Courier New"/>
          <w:b/>
          <w:color w:val="1F497D" w:themeColor="text2"/>
        </w:rPr>
        <w:lastRenderedPageBreak/>
        <w:t>Koncepce výstavy</w:t>
      </w:r>
      <w:r w:rsidRPr="007A3CE4">
        <w:rPr>
          <w:rFonts w:ascii="Courier New" w:hAnsi="Courier New" w:cs="Courier New"/>
          <w:color w:val="1F497D" w:themeColor="text2"/>
        </w:rPr>
        <w:t xml:space="preserve">: Nadace Charty 77 / </w:t>
      </w:r>
      <w:proofErr w:type="spellStart"/>
      <w:r w:rsidRPr="007A3CE4">
        <w:rPr>
          <w:rFonts w:ascii="Courier New" w:hAnsi="Courier New" w:cs="Courier New"/>
          <w:color w:val="1F497D" w:themeColor="text2"/>
        </w:rPr>
        <w:t>SenSen</w:t>
      </w:r>
      <w:proofErr w:type="spellEnd"/>
      <w:r w:rsidRPr="007A3CE4">
        <w:rPr>
          <w:rFonts w:ascii="Courier New" w:hAnsi="Courier New" w:cs="Courier New"/>
          <w:color w:val="1F497D" w:themeColor="text2"/>
        </w:rPr>
        <w:t xml:space="preserve"> - Senzační senioři</w:t>
      </w:r>
      <w:r w:rsidRPr="007A3CE4">
        <w:rPr>
          <w:rFonts w:ascii="Courier New" w:hAnsi="Courier New" w:cs="Courier New"/>
          <w:color w:val="1F497D" w:themeColor="text2"/>
        </w:rPr>
        <w:br/>
      </w:r>
      <w:r w:rsidRPr="007A3CE4">
        <w:rPr>
          <w:rFonts w:ascii="Courier New" w:hAnsi="Courier New" w:cs="Courier New"/>
          <w:b/>
          <w:color w:val="1F497D" w:themeColor="text2"/>
        </w:rPr>
        <w:t>Autoři fotografií</w:t>
      </w:r>
      <w:r w:rsidRPr="007A3CE4">
        <w:rPr>
          <w:rFonts w:ascii="Courier New" w:hAnsi="Courier New" w:cs="Courier New"/>
          <w:color w:val="1F497D" w:themeColor="text2"/>
        </w:rPr>
        <w:t xml:space="preserve">: Bohdan </w:t>
      </w:r>
      <w:proofErr w:type="spellStart"/>
      <w:r w:rsidRPr="007A3CE4">
        <w:rPr>
          <w:rFonts w:ascii="Courier New" w:hAnsi="Courier New" w:cs="Courier New"/>
          <w:color w:val="1F497D" w:themeColor="text2"/>
        </w:rPr>
        <w:t>Holomíček</w:t>
      </w:r>
      <w:proofErr w:type="spellEnd"/>
      <w:r w:rsidRPr="007A3CE4">
        <w:rPr>
          <w:rFonts w:ascii="Courier New" w:hAnsi="Courier New" w:cs="Courier New"/>
          <w:color w:val="1F497D" w:themeColor="text2"/>
        </w:rPr>
        <w:t xml:space="preserve">, Jiří </w:t>
      </w:r>
      <w:proofErr w:type="spellStart"/>
      <w:r w:rsidRPr="007A3CE4">
        <w:rPr>
          <w:rFonts w:ascii="Courier New" w:hAnsi="Courier New" w:cs="Courier New"/>
          <w:color w:val="1F497D" w:themeColor="text2"/>
        </w:rPr>
        <w:t>Štarha</w:t>
      </w:r>
      <w:proofErr w:type="spellEnd"/>
      <w:r w:rsidRPr="007A3CE4">
        <w:rPr>
          <w:rFonts w:ascii="Courier New" w:hAnsi="Courier New" w:cs="Courier New"/>
          <w:color w:val="1F497D" w:themeColor="text2"/>
        </w:rPr>
        <w:t xml:space="preserve">, Karel </w:t>
      </w:r>
      <w:proofErr w:type="spellStart"/>
      <w:r w:rsidRPr="007A3CE4">
        <w:rPr>
          <w:rFonts w:ascii="Courier New" w:hAnsi="Courier New" w:cs="Courier New"/>
          <w:color w:val="1F497D" w:themeColor="text2"/>
        </w:rPr>
        <w:t>Rabenhaupt</w:t>
      </w:r>
      <w:proofErr w:type="spellEnd"/>
      <w:r w:rsidRPr="007A3CE4">
        <w:rPr>
          <w:rFonts w:ascii="Courier New" w:hAnsi="Courier New" w:cs="Courier New"/>
          <w:color w:val="1F497D" w:themeColor="text2"/>
        </w:rPr>
        <w:t xml:space="preserve"> </w:t>
      </w:r>
      <w:r w:rsidRPr="007A3CE4">
        <w:rPr>
          <w:rFonts w:ascii="Courier New" w:hAnsi="Courier New" w:cs="Courier New"/>
          <w:color w:val="1F497D" w:themeColor="text2"/>
        </w:rPr>
        <w:br/>
      </w:r>
      <w:r w:rsidRPr="007A3CE4">
        <w:rPr>
          <w:rFonts w:ascii="Courier New" w:hAnsi="Courier New" w:cs="Courier New"/>
          <w:b/>
          <w:color w:val="1F497D" w:themeColor="text2"/>
        </w:rPr>
        <w:t>Kurátor</w:t>
      </w:r>
      <w:r w:rsidRPr="007A3CE4">
        <w:rPr>
          <w:rFonts w:ascii="Courier New" w:hAnsi="Courier New" w:cs="Courier New"/>
          <w:color w:val="1F497D" w:themeColor="text2"/>
        </w:rPr>
        <w:t>: Miroslav Houška</w:t>
      </w:r>
      <w:r w:rsidRPr="007A3CE4">
        <w:rPr>
          <w:rFonts w:ascii="Courier New" w:hAnsi="Courier New" w:cs="Courier New"/>
          <w:color w:val="1F497D" w:themeColor="text2"/>
        </w:rPr>
        <w:br/>
      </w:r>
      <w:r w:rsidRPr="007A3CE4">
        <w:rPr>
          <w:rFonts w:ascii="Courier New" w:hAnsi="Courier New" w:cs="Courier New"/>
          <w:b/>
          <w:color w:val="1F497D" w:themeColor="text2"/>
        </w:rPr>
        <w:t>Produkce a realizace</w:t>
      </w:r>
      <w:r w:rsidRPr="007A3CE4">
        <w:rPr>
          <w:rFonts w:ascii="Courier New" w:hAnsi="Courier New" w:cs="Courier New"/>
          <w:color w:val="1F497D" w:themeColor="text2"/>
        </w:rPr>
        <w:t xml:space="preserve">: Smart Point, </w:t>
      </w:r>
      <w:proofErr w:type="spellStart"/>
      <w:r w:rsidRPr="007A3CE4">
        <w:rPr>
          <w:rFonts w:ascii="Courier New" w:hAnsi="Courier New" w:cs="Courier New"/>
          <w:color w:val="1F497D" w:themeColor="text2"/>
        </w:rPr>
        <w:t>SenSen</w:t>
      </w:r>
      <w:proofErr w:type="spellEnd"/>
      <w:r w:rsidRPr="007A3CE4">
        <w:rPr>
          <w:rFonts w:ascii="Courier New" w:hAnsi="Courier New" w:cs="Courier New"/>
          <w:color w:val="1F497D" w:themeColor="text2"/>
        </w:rPr>
        <w:t xml:space="preserve"> </w:t>
      </w:r>
    </w:p>
    <w:p w:rsidR="00247032" w:rsidRPr="00F12255" w:rsidRDefault="00B17C71" w:rsidP="00F12255">
      <w:pPr>
        <w:rPr>
          <w:rFonts w:ascii="Courier New" w:hAnsi="Courier New" w:cs="Courier New"/>
          <w:color w:val="002060"/>
        </w:rPr>
      </w:pPr>
      <w:r>
        <w:rPr>
          <w:rFonts w:ascii="Courier New" w:hAnsi="Courier New" w:cs="Courier New"/>
          <w:noProof/>
          <w:color w:val="002060"/>
          <w:lang w:eastAsia="cs-CZ"/>
        </w:rPr>
        <w:drawing>
          <wp:inline distT="0" distB="0" distL="0" distR="0">
            <wp:extent cx="5543550" cy="5571501"/>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o orez.png"/>
                    <pic:cNvPicPr/>
                  </pic:nvPicPr>
                  <pic:blipFill>
                    <a:blip r:embed="rId10">
                      <a:extLst>
                        <a:ext uri="{28A0092B-C50C-407E-A947-70E740481C1C}">
                          <a14:useLocalDpi xmlns:a14="http://schemas.microsoft.com/office/drawing/2010/main" val="0"/>
                        </a:ext>
                      </a:extLst>
                    </a:blip>
                    <a:stretch>
                      <a:fillRect/>
                    </a:stretch>
                  </pic:blipFill>
                  <pic:spPr>
                    <a:xfrm>
                      <a:off x="0" y="0"/>
                      <a:ext cx="5544324" cy="5572279"/>
                    </a:xfrm>
                    <a:prstGeom prst="rect">
                      <a:avLst/>
                    </a:prstGeom>
                  </pic:spPr>
                </pic:pic>
              </a:graphicData>
            </a:graphic>
          </wp:inline>
        </w:drawing>
      </w:r>
    </w:p>
    <w:p w:rsidR="00696482" w:rsidRDefault="00696482" w:rsidP="00B17C71">
      <w:pPr>
        <w:spacing w:line="240" w:lineRule="auto"/>
        <w:rPr>
          <w:rFonts w:ascii="Courier New" w:hAnsi="Courier New" w:cs="Courier New"/>
          <w:b/>
          <w:color w:val="002060"/>
        </w:rPr>
      </w:pPr>
    </w:p>
    <w:p w:rsidR="00696482" w:rsidRPr="00696482" w:rsidRDefault="00696482" w:rsidP="00696482">
      <w:pPr>
        <w:spacing w:line="240" w:lineRule="auto"/>
        <w:jc w:val="right"/>
        <w:rPr>
          <w:rFonts w:ascii="Courier New" w:eastAsia="Calibri" w:hAnsi="Courier New" w:cs="Courier New"/>
          <w:b/>
          <w:bCs/>
          <w:noProof/>
          <w:color w:val="244061"/>
          <w:sz w:val="18"/>
          <w:szCs w:val="18"/>
          <w:lang w:eastAsia="cs-CZ"/>
        </w:rPr>
      </w:pPr>
      <w:bookmarkStart w:id="1" w:name="_MailAutoSig"/>
      <w:r w:rsidRPr="00696482">
        <w:rPr>
          <w:rFonts w:ascii="Courier New" w:eastAsia="Calibri" w:hAnsi="Courier New" w:cs="Courier New"/>
          <w:b/>
          <w:bCs/>
          <w:noProof/>
          <w:color w:val="244061"/>
          <w:sz w:val="18"/>
          <w:szCs w:val="18"/>
          <w:lang w:eastAsia="cs-CZ"/>
        </w:rPr>
        <w:t>Mgr. Kateřina Sodomková</w:t>
      </w:r>
    </w:p>
    <w:p w:rsidR="00B17C71" w:rsidRDefault="00696482" w:rsidP="00B17C71">
      <w:pPr>
        <w:spacing w:line="240" w:lineRule="auto"/>
        <w:jc w:val="right"/>
        <w:rPr>
          <w:rFonts w:ascii="Arial" w:eastAsia="Calibri" w:hAnsi="Arial" w:cs="Arial"/>
          <w:noProof/>
          <w:color w:val="244061"/>
          <w:sz w:val="18"/>
          <w:szCs w:val="18"/>
          <w:lang w:eastAsia="cs-CZ"/>
        </w:rPr>
      </w:pPr>
      <w:r w:rsidRPr="00696482">
        <w:rPr>
          <w:rFonts w:ascii="Courier New" w:eastAsia="Calibri" w:hAnsi="Courier New" w:cs="Courier New"/>
          <w:noProof/>
          <w:color w:val="244061"/>
          <w:sz w:val="18"/>
          <w:szCs w:val="18"/>
          <w:lang w:eastAsia="cs-CZ"/>
        </w:rPr>
        <w:t>PR a komunikace projektu SENSEN a Národní kroniky</w:t>
      </w:r>
    </w:p>
    <w:p w:rsidR="00696482" w:rsidRPr="00B17C71" w:rsidRDefault="00696482" w:rsidP="00B17C71">
      <w:pPr>
        <w:spacing w:line="240" w:lineRule="auto"/>
        <w:jc w:val="right"/>
        <w:rPr>
          <w:rFonts w:ascii="Arial" w:eastAsia="Calibri" w:hAnsi="Arial" w:cs="Arial"/>
          <w:noProof/>
          <w:color w:val="244061"/>
          <w:sz w:val="18"/>
          <w:szCs w:val="18"/>
          <w:lang w:eastAsia="cs-CZ"/>
        </w:rPr>
      </w:pPr>
      <w:r w:rsidRPr="00696482">
        <w:rPr>
          <w:rFonts w:ascii="Courier New" w:eastAsia="Calibri" w:hAnsi="Courier New" w:cs="Courier New"/>
          <w:noProof/>
          <w:color w:val="000080"/>
          <w:sz w:val="18"/>
          <w:szCs w:val="18"/>
          <w:lang w:eastAsia="cs-CZ"/>
        </w:rPr>
        <w:t>Nadace Charty 77| Senzační senioři</w:t>
      </w:r>
    </w:p>
    <w:p w:rsidR="00696482" w:rsidRPr="00696482" w:rsidRDefault="00696482" w:rsidP="00B17C71">
      <w:pPr>
        <w:spacing w:line="240" w:lineRule="auto"/>
        <w:jc w:val="right"/>
        <w:rPr>
          <w:rFonts w:ascii="Courier New" w:eastAsia="Calibri" w:hAnsi="Courier New" w:cs="Courier New"/>
          <w:noProof/>
          <w:color w:val="000080"/>
          <w:sz w:val="18"/>
          <w:szCs w:val="18"/>
          <w:lang w:eastAsia="cs-CZ"/>
        </w:rPr>
      </w:pPr>
      <w:r w:rsidRPr="00696482">
        <w:rPr>
          <w:rFonts w:ascii="Courier New" w:eastAsia="Calibri" w:hAnsi="Courier New" w:cs="Courier New"/>
          <w:noProof/>
          <w:color w:val="000080"/>
          <w:sz w:val="18"/>
          <w:szCs w:val="18"/>
          <w:lang w:eastAsia="cs-CZ"/>
        </w:rPr>
        <w:t xml:space="preserve">Melantrichova 5, 110 00 </w:t>
      </w:r>
      <w:r w:rsidRPr="00696482">
        <w:rPr>
          <w:rFonts w:ascii="Courier New" w:eastAsia="Calibri" w:hAnsi="Courier New" w:cs="Courier New"/>
          <w:noProof/>
          <w:color w:val="17365D"/>
          <w:sz w:val="18"/>
          <w:szCs w:val="18"/>
          <w:lang w:eastAsia="cs-CZ"/>
        </w:rPr>
        <w:t>Praha</w:t>
      </w:r>
    </w:p>
    <w:p w:rsidR="00247032" w:rsidRPr="00B17C71" w:rsidRDefault="00AE47D9" w:rsidP="00B17C71">
      <w:pPr>
        <w:spacing w:line="240" w:lineRule="auto"/>
        <w:jc w:val="right"/>
        <w:rPr>
          <w:rFonts w:ascii="Courier New" w:eastAsia="Calibri" w:hAnsi="Courier New" w:cs="Courier New"/>
          <w:noProof/>
          <w:color w:val="000080"/>
          <w:sz w:val="18"/>
          <w:szCs w:val="18"/>
          <w:u w:val="single"/>
          <w:lang w:eastAsia="cs-CZ"/>
        </w:rPr>
      </w:pPr>
      <w:hyperlink r:id="rId11" w:history="1">
        <w:r w:rsidR="00696482" w:rsidRPr="00696482">
          <w:rPr>
            <w:rStyle w:val="Hypertextovodkaz"/>
            <w:rFonts w:ascii="Courier New" w:eastAsia="Calibri" w:hAnsi="Courier New" w:cs="Courier New"/>
            <w:noProof/>
            <w:sz w:val="18"/>
            <w:szCs w:val="18"/>
            <w:lang w:eastAsia="cs-CZ"/>
          </w:rPr>
          <w:t>www.narodnikronika.cz</w:t>
        </w:r>
      </w:hyperlink>
      <w:r w:rsidR="00B17C71">
        <w:rPr>
          <w:rStyle w:val="Hypertextovodkaz"/>
          <w:rFonts w:ascii="Courier New" w:eastAsia="Calibri" w:hAnsi="Courier New" w:cs="Courier New"/>
          <w:noProof/>
          <w:sz w:val="18"/>
          <w:szCs w:val="18"/>
          <w:lang w:eastAsia="cs-CZ"/>
        </w:rPr>
        <w:t>;</w:t>
      </w:r>
      <w:r w:rsidR="00B17C71">
        <w:rPr>
          <w:rFonts w:ascii="Courier New" w:eastAsia="Calibri" w:hAnsi="Courier New" w:cs="Courier New"/>
          <w:noProof/>
          <w:color w:val="000080"/>
          <w:sz w:val="18"/>
          <w:szCs w:val="18"/>
          <w:u w:val="single"/>
          <w:lang w:eastAsia="cs-CZ"/>
        </w:rPr>
        <w:t xml:space="preserve"> </w:t>
      </w:r>
      <w:hyperlink r:id="rId12" w:history="1">
        <w:r w:rsidR="00696482" w:rsidRPr="00696482">
          <w:rPr>
            <w:rStyle w:val="Hypertextovodkaz"/>
            <w:rFonts w:ascii="Courier New" w:eastAsia="Calibri" w:hAnsi="Courier New" w:cs="Courier New"/>
            <w:noProof/>
            <w:sz w:val="18"/>
            <w:szCs w:val="18"/>
            <w:lang w:eastAsia="cs-CZ"/>
          </w:rPr>
          <w:t>www.sensen.cz</w:t>
        </w:r>
      </w:hyperlink>
      <w:r w:rsidR="00B17C71">
        <w:rPr>
          <w:rStyle w:val="Hypertextovodkaz"/>
          <w:rFonts w:ascii="Courier New" w:eastAsia="Calibri" w:hAnsi="Courier New" w:cs="Courier New"/>
          <w:noProof/>
          <w:sz w:val="18"/>
          <w:szCs w:val="18"/>
          <w:lang w:eastAsia="cs-CZ"/>
        </w:rPr>
        <w:t>;</w:t>
      </w:r>
      <w:r w:rsidR="00B17C71">
        <w:rPr>
          <w:rFonts w:ascii="Courier New" w:eastAsia="Calibri" w:hAnsi="Courier New" w:cs="Courier New"/>
          <w:noProof/>
          <w:color w:val="000080"/>
          <w:sz w:val="18"/>
          <w:szCs w:val="18"/>
          <w:u w:val="single"/>
          <w:lang w:eastAsia="cs-CZ"/>
        </w:rPr>
        <w:t xml:space="preserve"> </w:t>
      </w:r>
      <w:hyperlink r:id="rId13" w:history="1">
        <w:r w:rsidR="00696482" w:rsidRPr="00696482">
          <w:rPr>
            <w:rStyle w:val="Hypertextovodkaz"/>
            <w:rFonts w:ascii="Courier New" w:eastAsia="Calibri" w:hAnsi="Courier New" w:cs="Courier New"/>
            <w:noProof/>
            <w:sz w:val="18"/>
            <w:szCs w:val="18"/>
            <w:lang w:eastAsia="cs-CZ"/>
          </w:rPr>
          <w:t>katerina.sodomkova@bariery.cz</w:t>
        </w:r>
      </w:hyperlink>
      <w:bookmarkEnd w:id="1"/>
    </w:p>
    <w:sectPr w:rsidR="00247032" w:rsidRPr="00B17C71" w:rsidSect="00F12255">
      <w:footerReference w:type="default" r:id="rId14"/>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D9" w:rsidRDefault="00AE47D9" w:rsidP="00F12255">
      <w:pPr>
        <w:spacing w:after="0" w:line="240" w:lineRule="auto"/>
      </w:pPr>
      <w:r>
        <w:separator/>
      </w:r>
    </w:p>
  </w:endnote>
  <w:endnote w:type="continuationSeparator" w:id="0">
    <w:p w:rsidR="00AE47D9" w:rsidRDefault="00AE47D9" w:rsidP="00F1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55" w:rsidRPr="00696482" w:rsidRDefault="00F12255" w:rsidP="00F12255">
    <w:pPr>
      <w:spacing w:line="240" w:lineRule="auto"/>
      <w:jc w:val="right"/>
      <w:rPr>
        <w:rFonts w:ascii="Courier New" w:eastAsia="Calibri" w:hAnsi="Courier New" w:cs="Courier New"/>
        <w:noProof/>
        <w:color w:val="000080"/>
        <w:sz w:val="18"/>
        <w:szCs w:val="18"/>
        <w:u w:val="single"/>
        <w:lang w:eastAsia="cs-CZ"/>
      </w:rPr>
    </w:pPr>
  </w:p>
  <w:p w:rsidR="00F12255" w:rsidRPr="00F12255" w:rsidRDefault="00F12255" w:rsidP="00F12255">
    <w:pPr>
      <w:spacing w:line="240" w:lineRule="auto"/>
      <w:jc w:val="center"/>
      <w:rPr>
        <w:rFonts w:ascii="Courier New" w:eastAsia="Calibri" w:hAnsi="Courier New" w:cs="Courier New"/>
        <w:noProof/>
        <w:color w:val="000080"/>
        <w:sz w:val="18"/>
        <w:szCs w:val="18"/>
        <w:u w:val="single"/>
        <w:lang w:eastAsia="cs-CZ"/>
      </w:rPr>
    </w:pPr>
  </w:p>
  <w:p w:rsidR="00F12255" w:rsidRDefault="00F12255" w:rsidP="00F12255">
    <w:pPr>
      <w:rPr>
        <w:rFonts w:eastAsiaTheme="minorEastAsia"/>
        <w:noProof/>
        <w:lang w:eastAsia="cs-CZ"/>
      </w:rPr>
    </w:pPr>
  </w:p>
  <w:p w:rsidR="00F12255" w:rsidRDefault="00F12255">
    <w:pPr>
      <w:pStyle w:val="Zpat"/>
    </w:pPr>
  </w:p>
  <w:p w:rsidR="00F12255" w:rsidRDefault="00F122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D9" w:rsidRDefault="00AE47D9" w:rsidP="00F12255">
      <w:pPr>
        <w:spacing w:after="0" w:line="240" w:lineRule="auto"/>
      </w:pPr>
      <w:r>
        <w:separator/>
      </w:r>
    </w:p>
  </w:footnote>
  <w:footnote w:type="continuationSeparator" w:id="0">
    <w:p w:rsidR="00AE47D9" w:rsidRDefault="00AE47D9" w:rsidP="00F12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3"/>
    <w:rsid w:val="00045923"/>
    <w:rsid w:val="001373D6"/>
    <w:rsid w:val="00175DC7"/>
    <w:rsid w:val="00247032"/>
    <w:rsid w:val="00491CE3"/>
    <w:rsid w:val="00571026"/>
    <w:rsid w:val="006578E1"/>
    <w:rsid w:val="00696482"/>
    <w:rsid w:val="007A3CE4"/>
    <w:rsid w:val="008F5569"/>
    <w:rsid w:val="00966E6E"/>
    <w:rsid w:val="00AE47D9"/>
    <w:rsid w:val="00B043E7"/>
    <w:rsid w:val="00B17C71"/>
    <w:rsid w:val="00BE1020"/>
    <w:rsid w:val="00C16EB1"/>
    <w:rsid w:val="00CF562D"/>
    <w:rsid w:val="00F12255"/>
    <w:rsid w:val="00F71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59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5923"/>
    <w:rPr>
      <w:rFonts w:ascii="Tahoma" w:hAnsi="Tahoma" w:cs="Tahoma"/>
      <w:sz w:val="16"/>
      <w:szCs w:val="16"/>
    </w:rPr>
  </w:style>
  <w:style w:type="character" w:styleId="Hypertextovodkaz">
    <w:name w:val="Hyperlink"/>
    <w:basedOn w:val="Standardnpsmoodstavce"/>
    <w:uiPriority w:val="99"/>
    <w:unhideWhenUsed/>
    <w:rsid w:val="00696482"/>
    <w:rPr>
      <w:color w:val="0000FF"/>
      <w:u w:val="single"/>
    </w:rPr>
  </w:style>
  <w:style w:type="paragraph" w:styleId="Normlnweb">
    <w:name w:val="Normal (Web)"/>
    <w:basedOn w:val="Normln"/>
    <w:uiPriority w:val="99"/>
    <w:semiHidden/>
    <w:unhideWhenUsed/>
    <w:rsid w:val="00F122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122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255"/>
  </w:style>
  <w:style w:type="paragraph" w:styleId="Zpat">
    <w:name w:val="footer"/>
    <w:basedOn w:val="Normln"/>
    <w:link w:val="ZpatChar"/>
    <w:uiPriority w:val="99"/>
    <w:unhideWhenUsed/>
    <w:rsid w:val="00F12255"/>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59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5923"/>
    <w:rPr>
      <w:rFonts w:ascii="Tahoma" w:hAnsi="Tahoma" w:cs="Tahoma"/>
      <w:sz w:val="16"/>
      <w:szCs w:val="16"/>
    </w:rPr>
  </w:style>
  <w:style w:type="character" w:styleId="Hypertextovodkaz">
    <w:name w:val="Hyperlink"/>
    <w:basedOn w:val="Standardnpsmoodstavce"/>
    <w:uiPriority w:val="99"/>
    <w:unhideWhenUsed/>
    <w:rsid w:val="00696482"/>
    <w:rPr>
      <w:color w:val="0000FF"/>
      <w:u w:val="single"/>
    </w:rPr>
  </w:style>
  <w:style w:type="paragraph" w:styleId="Normlnweb">
    <w:name w:val="Normal (Web)"/>
    <w:basedOn w:val="Normln"/>
    <w:uiPriority w:val="99"/>
    <w:semiHidden/>
    <w:unhideWhenUsed/>
    <w:rsid w:val="00F122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122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255"/>
  </w:style>
  <w:style w:type="paragraph" w:styleId="Zpat">
    <w:name w:val="footer"/>
    <w:basedOn w:val="Normln"/>
    <w:link w:val="ZpatChar"/>
    <w:uiPriority w:val="99"/>
    <w:unhideWhenUsed/>
    <w:rsid w:val="00F12255"/>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0541">
      <w:bodyDiv w:val="1"/>
      <w:marLeft w:val="0"/>
      <w:marRight w:val="0"/>
      <w:marTop w:val="0"/>
      <w:marBottom w:val="0"/>
      <w:divBdr>
        <w:top w:val="none" w:sz="0" w:space="0" w:color="auto"/>
        <w:left w:val="none" w:sz="0" w:space="0" w:color="auto"/>
        <w:bottom w:val="none" w:sz="0" w:space="0" w:color="auto"/>
        <w:right w:val="none" w:sz="0" w:space="0" w:color="auto"/>
      </w:divBdr>
    </w:div>
    <w:div w:id="343869924">
      <w:bodyDiv w:val="1"/>
      <w:marLeft w:val="0"/>
      <w:marRight w:val="0"/>
      <w:marTop w:val="0"/>
      <w:marBottom w:val="0"/>
      <w:divBdr>
        <w:top w:val="none" w:sz="0" w:space="0" w:color="auto"/>
        <w:left w:val="none" w:sz="0" w:space="0" w:color="auto"/>
        <w:bottom w:val="none" w:sz="0" w:space="0" w:color="auto"/>
        <w:right w:val="none" w:sz="0" w:space="0" w:color="auto"/>
      </w:divBdr>
    </w:div>
    <w:div w:id="917598157">
      <w:bodyDiv w:val="1"/>
      <w:marLeft w:val="0"/>
      <w:marRight w:val="0"/>
      <w:marTop w:val="0"/>
      <w:marBottom w:val="0"/>
      <w:divBdr>
        <w:top w:val="none" w:sz="0" w:space="0" w:color="auto"/>
        <w:left w:val="none" w:sz="0" w:space="0" w:color="auto"/>
        <w:bottom w:val="none" w:sz="0" w:space="0" w:color="auto"/>
        <w:right w:val="none" w:sz="0" w:space="0" w:color="auto"/>
      </w:divBdr>
    </w:div>
    <w:div w:id="1095592639">
      <w:bodyDiv w:val="1"/>
      <w:marLeft w:val="0"/>
      <w:marRight w:val="0"/>
      <w:marTop w:val="0"/>
      <w:marBottom w:val="0"/>
      <w:divBdr>
        <w:top w:val="none" w:sz="0" w:space="0" w:color="auto"/>
        <w:left w:val="none" w:sz="0" w:space="0" w:color="auto"/>
        <w:bottom w:val="none" w:sz="0" w:space="0" w:color="auto"/>
        <w:right w:val="none" w:sz="0" w:space="0" w:color="auto"/>
      </w:divBdr>
    </w:div>
    <w:div w:id="1594316723">
      <w:bodyDiv w:val="1"/>
      <w:marLeft w:val="0"/>
      <w:marRight w:val="0"/>
      <w:marTop w:val="0"/>
      <w:marBottom w:val="0"/>
      <w:divBdr>
        <w:top w:val="none" w:sz="0" w:space="0" w:color="auto"/>
        <w:left w:val="none" w:sz="0" w:space="0" w:color="auto"/>
        <w:bottom w:val="none" w:sz="0" w:space="0" w:color="auto"/>
        <w:right w:val="none" w:sz="0" w:space="0" w:color="auto"/>
      </w:divBdr>
    </w:div>
    <w:div w:id="16219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terina.sodomkova@bariery.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nsen.c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rodnikronik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arodnikronika.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383</Words>
  <Characters>2262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Sodomková</dc:creator>
  <cp:lastModifiedBy>Kateřina Sodomková</cp:lastModifiedBy>
  <cp:revision>2</cp:revision>
  <cp:lastPrinted>2017-10-11T07:29:00Z</cp:lastPrinted>
  <dcterms:created xsi:type="dcterms:W3CDTF">2017-10-11T06:52:00Z</dcterms:created>
  <dcterms:modified xsi:type="dcterms:W3CDTF">2017-10-11T07:31:00Z</dcterms:modified>
</cp:coreProperties>
</file>