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5A" w:rsidRDefault="006E2E65" w:rsidP="00203DD7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580290B" wp14:editId="00B37CBE">
            <wp:simplePos x="0" y="0"/>
            <wp:positionH relativeFrom="margin">
              <wp:posOffset>-27304</wp:posOffset>
            </wp:positionH>
            <wp:positionV relativeFrom="paragraph">
              <wp:posOffset>-99059</wp:posOffset>
            </wp:positionV>
            <wp:extent cx="1133475" cy="438150"/>
            <wp:effectExtent l="0" t="0" r="0" b="0"/>
            <wp:wrapSquare wrapText="bothSides" distT="0" distB="0" distL="114300" distR="114300"/>
            <wp:docPr id="3" name="image6.png" descr="Lipka_logo-(ČB)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ipka_logo-(ČB).wm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65A" w:rsidRDefault="006E2E65">
      <w:pPr>
        <w:pStyle w:val="Normln1"/>
        <w:spacing w:after="0" w:line="264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AKCE PRO VEŘEJNOST</w:t>
      </w:r>
    </w:p>
    <w:p w:rsidR="0084665A" w:rsidRDefault="00C96440">
      <w:pPr>
        <w:pStyle w:val="Normln1"/>
        <w:tabs>
          <w:tab w:val="left" w:pos="7935"/>
        </w:tabs>
        <w:spacing w:before="60" w:after="120" w:line="264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ÚNOR </w:t>
      </w:r>
      <w:r w:rsidR="000F6C07">
        <w:rPr>
          <w:b/>
          <w:smallCaps/>
          <w:sz w:val="36"/>
          <w:szCs w:val="36"/>
        </w:rPr>
        <w:t>2019</w:t>
      </w:r>
    </w:p>
    <w:p w:rsidR="0084665A" w:rsidRDefault="006E2E65">
      <w:pPr>
        <w:pStyle w:val="Normln1"/>
        <w:spacing w:after="12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Lipka – školské zařízení pro environmentální vzdělávání</w:t>
      </w:r>
    </w:p>
    <w:p w:rsidR="008D3DCE" w:rsidRPr="00F20B3F" w:rsidRDefault="008D3DCE" w:rsidP="00BB7C88">
      <w:pPr>
        <w:pStyle w:val="Normln1"/>
        <w:spacing w:after="0" w:line="264" w:lineRule="auto"/>
        <w:rPr>
          <w:b/>
          <w:sz w:val="28"/>
          <w:szCs w:val="28"/>
        </w:rPr>
      </w:pPr>
    </w:p>
    <w:p w:rsidR="00FC5E63" w:rsidRPr="000F6C07" w:rsidRDefault="003572F3" w:rsidP="008D3DCE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33504" behindDoc="0" locked="0" layoutInCell="1" allowOverlap="1" wp14:anchorId="2B55A38D" wp14:editId="0F702F71">
            <wp:simplePos x="0" y="0"/>
            <wp:positionH relativeFrom="margin">
              <wp:posOffset>57785</wp:posOffset>
            </wp:positionH>
            <wp:positionV relativeFrom="margin">
              <wp:posOffset>2415540</wp:posOffset>
            </wp:positionV>
            <wp:extent cx="368300" cy="368300"/>
            <wp:effectExtent l="0" t="0" r="0" b="0"/>
            <wp:wrapSquare wrapText="bothSides"/>
            <wp:docPr id="6" name="Obrázek 6" descr="C:\Users\amalie.rosikova\Downloads\ico_Kamenna_O-ZAHRADKACH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e.rosikova\Downloads\ico_Kamenna_O-ZAHRADKACH_C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sz w:val="26"/>
          <w:szCs w:val="26"/>
        </w:rPr>
        <w:t>SEMENAŘENÍ A MINIBURZA SEMÍNEK</w:t>
      </w:r>
    </w:p>
    <w:p w:rsidR="00F20B3F" w:rsidRDefault="003572F3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února – úterý</w:t>
      </w:r>
    </w:p>
    <w:p w:rsidR="00F52173" w:rsidRDefault="00F52173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Zveme všechny zahrádkáře i ty, kteří chtěj</w:t>
      </w:r>
      <w:r w:rsidR="00D523AC">
        <w:rPr>
          <w:sz w:val="26"/>
          <w:szCs w:val="26"/>
        </w:rPr>
        <w:t xml:space="preserve">í se zahradničením teprve začít </w:t>
      </w:r>
      <w:r>
        <w:rPr>
          <w:sz w:val="26"/>
          <w:szCs w:val="26"/>
        </w:rPr>
        <w:t xml:space="preserve">na setkání příznivců semenaření. Společně probereme, co všechno zvládneme semenařit v podmínkách našich zahrádek, ale také třeba jak opylovat dýně, aby se nám nekřížily. Po diskuzi a vzájemné výměně zkušeností bude následovat </w:t>
      </w:r>
      <w:proofErr w:type="spellStart"/>
      <w:r>
        <w:rPr>
          <w:sz w:val="26"/>
          <w:szCs w:val="26"/>
        </w:rPr>
        <w:t>miniburza</w:t>
      </w:r>
      <w:proofErr w:type="spellEnd"/>
      <w:r>
        <w:rPr>
          <w:sz w:val="26"/>
          <w:szCs w:val="26"/>
        </w:rPr>
        <w:t xml:space="preserve"> semínek. Uvítáme proto, když přinesete semínka na výměnu, není to však podmínkou účasti.</w:t>
      </w:r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16.30 do 18.30 hodin | 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7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</w:t>
      </w:r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CENA: 50 Kč | MÍSTO KONÁNÍ: Lipka – pracoviště Lipová, Lipová 20 Brno</w:t>
      </w:r>
    </w:p>
    <w:p w:rsidR="001417B1" w:rsidRDefault="001417B1" w:rsidP="001417B1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1417B1" w:rsidRPr="00A45FC6" w:rsidRDefault="001417B1" w:rsidP="001417B1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C60D76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41696" behindDoc="0" locked="0" layoutInCell="1" allowOverlap="1" wp14:anchorId="3334F9E2" wp14:editId="126331D0">
            <wp:simplePos x="0" y="0"/>
            <wp:positionH relativeFrom="margin">
              <wp:posOffset>-4445</wp:posOffset>
            </wp:positionH>
            <wp:positionV relativeFrom="paragraph">
              <wp:posOffset>47625</wp:posOffset>
            </wp:positionV>
            <wp:extent cx="363220" cy="361315"/>
            <wp:effectExtent l="0" t="0" r="0" b="635"/>
            <wp:wrapSquare wrapText="bothSides" distT="0" distB="0" distL="114300" distR="114300"/>
            <wp:docPr id="1" name="image9.png" descr="C:\Users\VERONI~1.NEC\AppData\Local\Temp\Rar$DR54.080\CB\ico_Kamenna_PRO-DETI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VERONI~1.NEC\AppData\Local\Temp\Rar$DR54.080\CB\ico_Kamenna_PRO-DETI_C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JARNÍ PRÁZDNINY NA JEZÍRKU</w:t>
      </w:r>
    </w:p>
    <w:p w:rsidR="001417B1" w:rsidRDefault="001417B1" w:rsidP="001417B1">
      <w:pPr>
        <w:pStyle w:val="Normln1"/>
        <w:spacing w:after="0" w:line="264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11.</w:t>
      </w:r>
      <w:r w:rsidRPr="001417B1">
        <w:rPr>
          <w:sz w:val="26"/>
          <w:szCs w:val="26"/>
        </w:rPr>
        <w:t xml:space="preserve"> </w:t>
      </w:r>
      <w:r>
        <w:rPr>
          <w:sz w:val="26"/>
          <w:szCs w:val="26"/>
        </w:rPr>
        <w:t>–15</w:t>
      </w:r>
      <w:proofErr w:type="gramEnd"/>
      <w:r>
        <w:rPr>
          <w:sz w:val="26"/>
          <w:szCs w:val="26"/>
        </w:rPr>
        <w:t>. února – pondělí – pátek</w:t>
      </w:r>
    </w:p>
    <w:p w:rsidR="000B4AAA" w:rsidRPr="000B4AAA" w:rsidRDefault="00F764B1" w:rsidP="000B4AAA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Jezírku připravujeme </w:t>
      </w:r>
      <w:r w:rsidR="000B4AAA">
        <w:rPr>
          <w:sz w:val="26"/>
          <w:szCs w:val="26"/>
        </w:rPr>
        <w:t xml:space="preserve">na jarní prázdniny </w:t>
      </w:r>
      <w:r w:rsidR="00D523AC">
        <w:rPr>
          <w:sz w:val="26"/>
          <w:szCs w:val="26"/>
        </w:rPr>
        <w:t xml:space="preserve">hned dva </w:t>
      </w:r>
      <w:r>
        <w:rPr>
          <w:sz w:val="26"/>
          <w:szCs w:val="26"/>
        </w:rPr>
        <w:t xml:space="preserve">tábory, jeden pobytový </w:t>
      </w:r>
      <w:r w:rsidR="000B4AAA">
        <w:rPr>
          <w:sz w:val="26"/>
          <w:szCs w:val="26"/>
        </w:rPr>
        <w:br/>
      </w:r>
      <w:r>
        <w:rPr>
          <w:sz w:val="26"/>
          <w:szCs w:val="26"/>
        </w:rPr>
        <w:t>a druhý příměstský.</w:t>
      </w:r>
      <w:r w:rsidR="000B4AAA">
        <w:rPr>
          <w:sz w:val="26"/>
          <w:szCs w:val="26"/>
        </w:rPr>
        <w:t xml:space="preserve"> Na</w:t>
      </w:r>
      <w:r w:rsidR="000B4AAA" w:rsidRPr="000B4AAA">
        <w:rPr>
          <w:sz w:val="26"/>
          <w:szCs w:val="26"/>
        </w:rPr>
        <w:t xml:space="preserve"> příměstský tábor </w:t>
      </w:r>
      <w:r w:rsidR="000B4AAA">
        <w:rPr>
          <w:sz w:val="26"/>
          <w:szCs w:val="26"/>
        </w:rPr>
        <w:t xml:space="preserve">se mohou </w:t>
      </w:r>
      <w:r w:rsidR="000B4AAA" w:rsidRPr="000B4AAA">
        <w:rPr>
          <w:sz w:val="26"/>
          <w:szCs w:val="26"/>
        </w:rPr>
        <w:t xml:space="preserve">vypravit děti od 7 do 12 let, aby si vyposlechly Povídání islandského elfa, tak se totiž tábor, který nám přiblíží radosti </w:t>
      </w:r>
      <w:r w:rsidR="000B4AAA">
        <w:rPr>
          <w:sz w:val="26"/>
          <w:szCs w:val="26"/>
        </w:rPr>
        <w:br/>
      </w:r>
      <w:r w:rsidR="000B4AAA" w:rsidRPr="000B4AAA">
        <w:rPr>
          <w:sz w:val="26"/>
          <w:szCs w:val="26"/>
        </w:rPr>
        <w:t>a strasti bohů, obrů, elfů, skřítků i lidí žijících v zemi ohně a ledu, jmenuje.</w:t>
      </w:r>
    </w:p>
    <w:p w:rsidR="000B4AAA" w:rsidRDefault="0089664C" w:rsidP="000B4AAA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Děti ve věku 9</w:t>
      </w:r>
      <w:r>
        <w:rPr>
          <w:sz w:val="26"/>
          <w:szCs w:val="26"/>
        </w:rPr>
        <w:t>–</w:t>
      </w:r>
      <w:bookmarkStart w:id="0" w:name="_GoBack"/>
      <w:bookmarkEnd w:id="0"/>
      <w:r w:rsidR="000B4AAA">
        <w:rPr>
          <w:sz w:val="26"/>
          <w:szCs w:val="26"/>
        </w:rPr>
        <w:t>14 let</w:t>
      </w:r>
      <w:r w:rsidR="000B4AAA" w:rsidRPr="000B4AAA">
        <w:rPr>
          <w:sz w:val="26"/>
          <w:szCs w:val="26"/>
        </w:rPr>
        <w:t xml:space="preserve"> mohou na Jezírku strávit celé </w:t>
      </w:r>
      <w:proofErr w:type="spellStart"/>
      <w:r w:rsidR="000B4AAA" w:rsidRPr="000B4AAA">
        <w:rPr>
          <w:sz w:val="26"/>
          <w:szCs w:val="26"/>
        </w:rPr>
        <w:t>jaráky</w:t>
      </w:r>
      <w:proofErr w:type="spellEnd"/>
      <w:r w:rsidR="000B4AAA" w:rsidRPr="000B4AAA">
        <w:rPr>
          <w:sz w:val="26"/>
          <w:szCs w:val="26"/>
        </w:rPr>
        <w:t xml:space="preserve">. </w:t>
      </w:r>
      <w:r w:rsidR="000B4AAA">
        <w:rPr>
          <w:sz w:val="26"/>
          <w:szCs w:val="26"/>
        </w:rPr>
        <w:t>Na táboře Pět neděl v Jezírku se z táborníků</w:t>
      </w:r>
      <w:r w:rsidR="000B4AAA" w:rsidRPr="000B4AAA">
        <w:rPr>
          <w:sz w:val="26"/>
          <w:szCs w:val="26"/>
        </w:rPr>
        <w:t xml:space="preserve"> </w:t>
      </w:r>
      <w:r w:rsidR="000B4AAA">
        <w:rPr>
          <w:sz w:val="26"/>
          <w:szCs w:val="26"/>
        </w:rPr>
        <w:t>stanou dobrodruzi</w:t>
      </w:r>
      <w:r w:rsidR="000B4AAA" w:rsidRPr="000B4AAA">
        <w:rPr>
          <w:sz w:val="26"/>
          <w:szCs w:val="26"/>
        </w:rPr>
        <w:t xml:space="preserve"> a vydají se na výpravu za vzácnými objevy.</w:t>
      </w:r>
    </w:p>
    <w:p w:rsidR="003572F3" w:rsidRDefault="00694C80" w:rsidP="000B4AAA">
      <w:pPr>
        <w:spacing w:line="264" w:lineRule="auto"/>
        <w:contextualSpacing/>
        <w:jc w:val="both"/>
        <w:rPr>
          <w:sz w:val="26"/>
          <w:szCs w:val="26"/>
        </w:rPr>
      </w:pPr>
      <w:r w:rsidRPr="00AC7E8A">
        <w:rPr>
          <w:sz w:val="26"/>
          <w:szCs w:val="26"/>
        </w:rPr>
        <w:t>MÍSTO K</w:t>
      </w:r>
      <w:r>
        <w:rPr>
          <w:sz w:val="26"/>
          <w:szCs w:val="26"/>
        </w:rPr>
        <w:t xml:space="preserve">ONÁNÍ: Lipka – pracoviště Jezírko | </w:t>
      </w:r>
      <w:r w:rsidR="00F764B1">
        <w:rPr>
          <w:sz w:val="26"/>
          <w:szCs w:val="26"/>
        </w:rPr>
        <w:t xml:space="preserve">T: </w:t>
      </w:r>
      <w:r w:rsidR="00F764B1" w:rsidRPr="00DC7B1E">
        <w:rPr>
          <w:sz w:val="26"/>
          <w:szCs w:val="26"/>
        </w:rPr>
        <w:t>54</w:t>
      </w:r>
      <w:r w:rsidR="00F764B1">
        <w:rPr>
          <w:sz w:val="26"/>
          <w:szCs w:val="26"/>
        </w:rPr>
        <w:t>5</w:t>
      </w:r>
      <w:r w:rsidR="00F764B1" w:rsidRPr="00DC7B1E">
        <w:rPr>
          <w:sz w:val="26"/>
          <w:szCs w:val="26"/>
        </w:rPr>
        <w:t xml:space="preserve"> </w:t>
      </w:r>
      <w:r w:rsidR="00F764B1">
        <w:rPr>
          <w:sz w:val="26"/>
          <w:szCs w:val="26"/>
        </w:rPr>
        <w:t xml:space="preserve">228 567 | </w:t>
      </w:r>
      <w:hyperlink r:id="rId9" w:history="1">
        <w:r w:rsidR="00F764B1" w:rsidRPr="00D923A3">
          <w:rPr>
            <w:rStyle w:val="Hypertextovodkaz"/>
            <w:sz w:val="26"/>
            <w:szCs w:val="26"/>
          </w:rPr>
          <w:t>www.lipka.cz/jezirko</w:t>
        </w:r>
      </w:hyperlink>
      <w:r w:rsidR="00F764B1">
        <w:rPr>
          <w:sz w:val="26"/>
          <w:szCs w:val="26"/>
        </w:rPr>
        <w:t xml:space="preserve"> </w:t>
      </w:r>
    </w:p>
    <w:p w:rsidR="00D523AC" w:rsidRDefault="00D523AC" w:rsidP="00D523AC">
      <w:pPr>
        <w:spacing w:after="0" w:line="264" w:lineRule="auto"/>
        <w:contextualSpacing/>
        <w:jc w:val="both"/>
        <w:rPr>
          <w:sz w:val="26"/>
          <w:szCs w:val="26"/>
        </w:rPr>
      </w:pPr>
    </w:p>
    <w:p w:rsidR="003572F3" w:rsidRDefault="003572F3" w:rsidP="003572F3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7DD47502" wp14:editId="5A99B80C">
            <wp:simplePos x="0" y="0"/>
            <wp:positionH relativeFrom="margin">
              <wp:posOffset>41910</wp:posOffset>
            </wp:positionH>
            <wp:positionV relativeFrom="paragraph">
              <wp:posOffset>26670</wp:posOffset>
            </wp:positionV>
            <wp:extent cx="363220" cy="361315"/>
            <wp:effectExtent l="0" t="0" r="0" b="635"/>
            <wp:wrapSquare wrapText="bothSides" distT="0" distB="0" distL="114300" distR="114300"/>
            <wp:docPr id="14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MANDRAGORA (PRO RODIČE DĚTÍ S PORUCHAMI AUTISTICKÉHO SPEKTRA)</w:t>
      </w:r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21. února – čtvrtek</w:t>
      </w:r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Mandragora jsou </w:t>
      </w:r>
      <w:r w:rsidRPr="00035782">
        <w:rPr>
          <w:sz w:val="26"/>
          <w:szCs w:val="26"/>
        </w:rPr>
        <w:t xml:space="preserve">zahradně terapeutická odpoledne určená pro rodiče dětí </w:t>
      </w:r>
      <w:r>
        <w:rPr>
          <w:sz w:val="26"/>
          <w:szCs w:val="26"/>
        </w:rPr>
        <w:br/>
      </w:r>
      <w:r w:rsidRPr="00035782">
        <w:rPr>
          <w:sz w:val="26"/>
          <w:szCs w:val="26"/>
        </w:rPr>
        <w:t>s poruchami autistického spektra.</w:t>
      </w:r>
      <w:r>
        <w:rPr>
          <w:sz w:val="26"/>
          <w:szCs w:val="26"/>
        </w:rPr>
        <w:t xml:space="preserve"> Každý rodič totiž ví, že je dobré vyhradit si čas na sebe, který je základem psychického zdraví.</w:t>
      </w:r>
      <w:r w:rsidRPr="00274EA6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dnou z cest, jak se k psychické </w:t>
      </w:r>
      <w:r w:rsidRPr="00274EA6">
        <w:rPr>
          <w:sz w:val="26"/>
          <w:szCs w:val="26"/>
        </w:rPr>
        <w:t xml:space="preserve">pohodě </w:t>
      </w:r>
      <w:r>
        <w:rPr>
          <w:sz w:val="26"/>
          <w:szCs w:val="26"/>
        </w:rPr>
        <w:t xml:space="preserve">a zdraví </w:t>
      </w:r>
      <w:r w:rsidRPr="00274EA6">
        <w:rPr>
          <w:sz w:val="26"/>
          <w:szCs w:val="26"/>
        </w:rPr>
        <w:t>dostat je kontakt s přír</w:t>
      </w:r>
      <w:r>
        <w:rPr>
          <w:sz w:val="26"/>
          <w:szCs w:val="26"/>
        </w:rPr>
        <w:t xml:space="preserve">odou a jejími produkty. Přijďte </w:t>
      </w:r>
      <w:r w:rsidRPr="00274EA6">
        <w:rPr>
          <w:sz w:val="26"/>
          <w:szCs w:val="26"/>
        </w:rPr>
        <w:t xml:space="preserve">si </w:t>
      </w:r>
      <w:r>
        <w:rPr>
          <w:sz w:val="26"/>
          <w:szCs w:val="26"/>
        </w:rPr>
        <w:t xml:space="preserve">společně s dalšími rodiči </w:t>
      </w:r>
      <w:r w:rsidRPr="00274EA6">
        <w:rPr>
          <w:sz w:val="26"/>
          <w:szCs w:val="26"/>
        </w:rPr>
        <w:t xml:space="preserve">vyzkoušet, že </w:t>
      </w:r>
      <w:r>
        <w:rPr>
          <w:sz w:val="26"/>
          <w:szCs w:val="26"/>
        </w:rPr>
        <w:t xml:space="preserve">k tomu </w:t>
      </w:r>
      <w:r w:rsidRPr="00274EA6">
        <w:rPr>
          <w:sz w:val="26"/>
          <w:szCs w:val="26"/>
        </w:rPr>
        <w:t xml:space="preserve">stačí i málo – zahrada, záhon, </w:t>
      </w:r>
      <w:r>
        <w:rPr>
          <w:sz w:val="26"/>
          <w:szCs w:val="26"/>
        </w:rPr>
        <w:t xml:space="preserve">a někdy jen </w:t>
      </w:r>
      <w:r w:rsidRPr="00274EA6">
        <w:rPr>
          <w:sz w:val="26"/>
          <w:szCs w:val="26"/>
        </w:rPr>
        <w:t>květináč.</w:t>
      </w:r>
    </w:p>
    <w:p w:rsidR="003572F3" w:rsidRPr="00172AB1" w:rsidRDefault="003572F3" w:rsidP="00D523AC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16.00 do 18.00 hodin | CENA: zdarma</w:t>
      </w:r>
      <w:r w:rsidRPr="00C16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| T: 543 420 823 </w:t>
      </w:r>
      <w:hyperlink r:id="rId11">
        <w:r>
          <w:rPr>
            <w:color w:val="0000FF"/>
            <w:sz w:val="26"/>
            <w:szCs w:val="26"/>
            <w:u w:val="single"/>
          </w:rPr>
          <w:t>www.lipka.cz/kamenna</w:t>
        </w:r>
      </w:hyperlink>
      <w:r>
        <w:rPr>
          <w:sz w:val="26"/>
          <w:szCs w:val="26"/>
        </w:rPr>
        <w:t xml:space="preserve"> | MÍSTO KONÁNÍ: Lipka – pracoviště Kamenná, Kamenná 20</w:t>
      </w:r>
    </w:p>
    <w:p w:rsidR="003572F3" w:rsidRDefault="003572F3" w:rsidP="003572F3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F42F78">
        <w:rPr>
          <w:b/>
          <w:smallCaps/>
          <w:noProof/>
          <w:sz w:val="28"/>
          <w:szCs w:val="28"/>
        </w:rPr>
        <w:lastRenderedPageBreak/>
        <w:drawing>
          <wp:anchor distT="0" distB="0" distL="114300" distR="114300" simplePos="0" relativeHeight="251737600" behindDoc="0" locked="0" layoutInCell="1" allowOverlap="1" wp14:anchorId="59FBCF99" wp14:editId="2C57FAF2">
            <wp:simplePos x="0" y="0"/>
            <wp:positionH relativeFrom="margin">
              <wp:posOffset>-10795</wp:posOffset>
            </wp:positionH>
            <wp:positionV relativeFrom="paragraph">
              <wp:posOffset>76200</wp:posOffset>
            </wp:positionV>
            <wp:extent cx="363220" cy="361315"/>
            <wp:effectExtent l="0" t="0" r="0" b="635"/>
            <wp:wrapSquare wrapText="bothSides" distT="0" distB="0" distL="114300" distR="114300"/>
            <wp:docPr id="1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DRÁTĚNÉ DROBNOSTI</w:t>
      </w:r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 února – pátek</w:t>
      </w:r>
    </w:p>
    <w:p w:rsidR="00F52173" w:rsidRDefault="00F5217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Umíte pracovat s drátkem a kleštičkami? Že ne? Nevadí! My vás to naučíme. Společně si z drátků vytvoříme </w:t>
      </w:r>
      <w:r w:rsidR="00BB64AB">
        <w:rPr>
          <w:sz w:val="26"/>
          <w:szCs w:val="26"/>
        </w:rPr>
        <w:t xml:space="preserve">stylové </w:t>
      </w:r>
      <w:r>
        <w:rPr>
          <w:sz w:val="26"/>
          <w:szCs w:val="26"/>
        </w:rPr>
        <w:t xml:space="preserve">ozdoby ve tvaru ptáčka, sluníčka, jablíčka nebo čehokoliv, co vás napadne. </w:t>
      </w:r>
      <w:r w:rsidR="00BB64AB">
        <w:rPr>
          <w:sz w:val="26"/>
          <w:szCs w:val="26"/>
        </w:rPr>
        <w:t>Drátek můžete průběžně zdobit různobarevnými korálky, aby vaše dekorace byla ještě působivější. Těší se na vás lektorka Pavlína Veselá.</w:t>
      </w:r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16.30 do 19.30 hodin | MÍSTO KONÁNÍ: Lipka – pracoviště Lipová</w:t>
      </w:r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</w:t>
      </w:r>
      <w:r w:rsidRPr="003572F3">
        <w:rPr>
          <w:sz w:val="26"/>
          <w:szCs w:val="26"/>
        </w:rPr>
        <w:t>dospělí 320 Kč, děti od 12 let 250 Kč</w:t>
      </w:r>
      <w:r>
        <w:rPr>
          <w:sz w:val="26"/>
          <w:szCs w:val="26"/>
        </w:rPr>
        <w:t xml:space="preserve"> | 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13">
        <w:r>
          <w:rPr>
            <w:color w:val="0000FF"/>
            <w:sz w:val="26"/>
            <w:szCs w:val="26"/>
            <w:u w:val="single"/>
          </w:rPr>
          <w:t>www.lipka.cz/lipova</w:t>
        </w:r>
      </w:hyperlink>
    </w:p>
    <w:p w:rsidR="003572F3" w:rsidRDefault="003572F3" w:rsidP="003572F3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BB64AB" w:rsidRPr="000F6C07" w:rsidRDefault="00BB64AB" w:rsidP="00BB64AB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 w:rsidRPr="000F6C07">
        <w:rPr>
          <w:b/>
          <w:smallCaps/>
          <w:noProof/>
          <w:sz w:val="26"/>
          <w:szCs w:val="26"/>
        </w:rPr>
        <w:drawing>
          <wp:anchor distT="0" distB="0" distL="114300" distR="114300" simplePos="0" relativeHeight="251739648" behindDoc="0" locked="0" layoutInCell="1" allowOverlap="1" wp14:anchorId="19A20F6A" wp14:editId="793605FC">
            <wp:simplePos x="0" y="0"/>
            <wp:positionH relativeFrom="margin">
              <wp:posOffset>-36195</wp:posOffset>
            </wp:positionH>
            <wp:positionV relativeFrom="paragraph">
              <wp:posOffset>38100</wp:posOffset>
            </wp:positionV>
            <wp:extent cx="363220" cy="361315"/>
            <wp:effectExtent l="0" t="0" r="0" b="635"/>
            <wp:wrapSquare wrapText="bothSides" distT="0" distB="0" distL="114300" distR="114300"/>
            <wp:docPr id="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F6C07">
        <w:rPr>
          <w:b/>
          <w:smallCaps/>
          <w:sz w:val="26"/>
          <w:szCs w:val="26"/>
        </w:rPr>
        <w:t xml:space="preserve">KERAMICKÁ SOBOTA: </w:t>
      </w:r>
      <w:r w:rsidR="001417B1">
        <w:rPr>
          <w:b/>
          <w:smallCaps/>
          <w:sz w:val="26"/>
          <w:szCs w:val="26"/>
        </w:rPr>
        <w:t>PŘÍPRAVA NA VELIKONOCE</w:t>
      </w:r>
    </w:p>
    <w:p w:rsidR="00BB64AB" w:rsidRDefault="00BB64AB" w:rsidP="00BB64AB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23. února – sobota</w:t>
      </w:r>
    </w:p>
    <w:p w:rsidR="00BB64AB" w:rsidRDefault="000B4AAA" w:rsidP="00BB64AB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Ač je ještě zima, </w:t>
      </w:r>
      <w:r w:rsidR="00353296">
        <w:rPr>
          <w:sz w:val="26"/>
          <w:szCs w:val="26"/>
        </w:rPr>
        <w:t>na Rozmarýnku už se začínáme připravovat na jaro a Velikonoce. Přidejte se k nám a vytvořte si také netradiční keramické dekorace, třeba kytičky na pověšení nebo keramické kraslice, fantazii se meze nekladou a keramické hlíny máme dost pro všechny. S sebou si vezměte přezůvky a oblečení vhodné do keramické dílny.</w:t>
      </w:r>
    </w:p>
    <w:p w:rsidR="00BB64AB" w:rsidRDefault="00BB64AB" w:rsidP="00BB64AB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10.00 do 12.00 hodin děti, od 12.00 do 15.00 hodin dospělí </w:t>
      </w:r>
    </w:p>
    <w:p w:rsidR="00BB64AB" w:rsidRDefault="00BB64AB" w:rsidP="00BB64AB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200 Kč dítě, 300 Kč tvořící doprovod, 360 Kč dospělí, 300 Kč studenti </w:t>
      </w:r>
    </w:p>
    <w:p w:rsidR="00BB64AB" w:rsidRDefault="00BB64AB" w:rsidP="00BB64AB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Rozmarýnek,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Rozmarýnová 6, Brno</w:t>
      </w:r>
    </w:p>
    <w:p w:rsidR="00BB64AB" w:rsidRDefault="00BB64AB" w:rsidP="003572F3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A45FC6" w:rsidRPr="00A45FC6" w:rsidRDefault="00A45FC6" w:rsidP="00A45FC6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C60D76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 wp14:anchorId="614C463E" wp14:editId="462FA17F">
            <wp:simplePos x="0" y="0"/>
            <wp:positionH relativeFrom="margin">
              <wp:posOffset>-4445</wp:posOffset>
            </wp:positionH>
            <wp:positionV relativeFrom="paragraph">
              <wp:posOffset>47625</wp:posOffset>
            </wp:positionV>
            <wp:extent cx="363220" cy="361315"/>
            <wp:effectExtent l="0" t="0" r="0" b="635"/>
            <wp:wrapSquare wrapText="bothSides" distT="0" distB="0" distL="114300" distR="114300"/>
            <wp:docPr id="10" name="image9.png" descr="C:\Users\VERONI~1.NEC\AppData\Local\Temp\Rar$DR54.080\CB\ico_Kamenna_PRO-DETI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VERONI~1.NEC\AppData\Local\Temp\Rar$DR54.080\CB\ico_Kamenna_PRO-DETI_C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SENIOŘI A DĚTI ANEB BABI, DĚDO, POJĎTE SI HRÁT!</w:t>
      </w:r>
    </w:p>
    <w:p w:rsidR="00172AB1" w:rsidRDefault="00BB64AB" w:rsidP="00172AB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28. února</w:t>
      </w:r>
      <w:r w:rsidR="00172AB1">
        <w:rPr>
          <w:sz w:val="26"/>
          <w:szCs w:val="26"/>
        </w:rPr>
        <w:t xml:space="preserve"> – čtvrtek</w:t>
      </w:r>
    </w:p>
    <w:p w:rsidR="00172AB1" w:rsidRDefault="00353296" w:rsidP="00353296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únorovém setkání</w:t>
      </w:r>
      <w:r w:rsidRPr="00353296">
        <w:rPr>
          <w:sz w:val="26"/>
          <w:szCs w:val="26"/>
        </w:rPr>
        <w:t xml:space="preserve"> se s </w:t>
      </w:r>
      <w:proofErr w:type="spellStart"/>
      <w:r w:rsidRPr="00353296">
        <w:rPr>
          <w:sz w:val="26"/>
          <w:szCs w:val="26"/>
        </w:rPr>
        <w:t>Kukym</w:t>
      </w:r>
      <w:proofErr w:type="spellEnd"/>
      <w:r w:rsidRPr="00353296">
        <w:rPr>
          <w:sz w:val="26"/>
          <w:szCs w:val="26"/>
        </w:rPr>
        <w:t xml:space="preserve"> nebudeme bát ani tmy an</w:t>
      </w:r>
      <w:r>
        <w:rPr>
          <w:sz w:val="26"/>
          <w:szCs w:val="26"/>
        </w:rPr>
        <w:t>i nočních zvuků! Naopak si na to</w:t>
      </w:r>
      <w:r w:rsidRPr="00353296">
        <w:rPr>
          <w:sz w:val="26"/>
          <w:szCs w:val="26"/>
        </w:rPr>
        <w:t xml:space="preserve"> pěkně posvítíme. A kdo?</w:t>
      </w:r>
      <w:r>
        <w:rPr>
          <w:sz w:val="26"/>
          <w:szCs w:val="26"/>
        </w:rPr>
        <w:t xml:space="preserve"> Přece d</w:t>
      </w:r>
      <w:r w:rsidRPr="00353296">
        <w:rPr>
          <w:sz w:val="26"/>
          <w:szCs w:val="26"/>
        </w:rPr>
        <w:t xml:space="preserve">ěti (nejlépe ve věku 4–7 let) </w:t>
      </w:r>
      <w:r>
        <w:rPr>
          <w:sz w:val="26"/>
          <w:szCs w:val="26"/>
        </w:rPr>
        <w:br/>
      </w:r>
      <w:r w:rsidRPr="00353296">
        <w:rPr>
          <w:sz w:val="26"/>
          <w:szCs w:val="26"/>
        </w:rPr>
        <w:t xml:space="preserve">v doprovodu svých prarodičů. </w:t>
      </w:r>
      <w:r>
        <w:rPr>
          <w:sz w:val="26"/>
          <w:szCs w:val="26"/>
        </w:rPr>
        <w:t xml:space="preserve">Čeká nás spoustu společného tvoření a zábavy, přidejte se k nám! </w:t>
      </w:r>
      <w:r w:rsidR="00172AB1" w:rsidRPr="002430A9">
        <w:rPr>
          <w:sz w:val="26"/>
          <w:szCs w:val="26"/>
        </w:rPr>
        <w:t xml:space="preserve">Hlaste se </w:t>
      </w:r>
      <w:r w:rsidR="00172AB1">
        <w:rPr>
          <w:sz w:val="26"/>
          <w:szCs w:val="26"/>
        </w:rPr>
        <w:t xml:space="preserve">předem </w:t>
      </w:r>
      <w:r w:rsidR="00172AB1" w:rsidRPr="002430A9">
        <w:rPr>
          <w:sz w:val="26"/>
          <w:szCs w:val="26"/>
        </w:rPr>
        <w:t>u Jany Dvořáč</w:t>
      </w:r>
      <w:r w:rsidR="00172AB1">
        <w:rPr>
          <w:sz w:val="26"/>
          <w:szCs w:val="26"/>
        </w:rPr>
        <w:t>kové (</w:t>
      </w:r>
      <w:hyperlink r:id="rId14" w:history="1">
        <w:r w:rsidR="00172AB1" w:rsidRPr="00487D1E">
          <w:rPr>
            <w:rStyle w:val="Hypertextovodkaz"/>
            <w:sz w:val="26"/>
            <w:szCs w:val="26"/>
          </w:rPr>
          <w:t>jana.dvorackova@lipka.cz</w:t>
        </w:r>
      </w:hyperlink>
      <w:r w:rsidR="00172AB1">
        <w:rPr>
          <w:sz w:val="26"/>
          <w:szCs w:val="26"/>
        </w:rPr>
        <w:t>).</w:t>
      </w:r>
    </w:p>
    <w:p w:rsidR="00172AB1" w:rsidRDefault="00172AB1" w:rsidP="00172AB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13.30 do 15.30 hodin | CENA: 65 Kč</w:t>
      </w:r>
      <w:r w:rsidRPr="00C16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/dítě| T: 543 420 823 </w:t>
      </w:r>
      <w:hyperlink r:id="rId15">
        <w:r>
          <w:rPr>
            <w:color w:val="0000FF"/>
            <w:sz w:val="26"/>
            <w:szCs w:val="26"/>
            <w:u w:val="single"/>
          </w:rPr>
          <w:t>www.lipka.cz/kamenna</w:t>
        </w:r>
      </w:hyperlink>
      <w:r>
        <w:rPr>
          <w:sz w:val="26"/>
          <w:szCs w:val="26"/>
        </w:rPr>
        <w:t xml:space="preserve"> | MÍSTO KONÁNÍ: Lipka – pracoviště Kamenná, Kamenná 20</w:t>
      </w:r>
    </w:p>
    <w:p w:rsidR="003831F8" w:rsidRDefault="003831F8" w:rsidP="007C1A7E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3AC" w:rsidRDefault="00D523AC" w:rsidP="007C1A7E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353296" w:rsidRPr="00D523AC" w:rsidRDefault="00353296" w:rsidP="00D523AC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after="0" w:line="264" w:lineRule="auto"/>
        <w:jc w:val="both"/>
        <w:rPr>
          <w:b/>
          <w:sz w:val="26"/>
          <w:szCs w:val="26"/>
        </w:rPr>
      </w:pPr>
      <w:r w:rsidRPr="00D523AC">
        <w:rPr>
          <w:b/>
          <w:sz w:val="26"/>
          <w:szCs w:val="26"/>
        </w:rPr>
        <w:t>Spustili jsme přihlašování na letní tábory</w:t>
      </w:r>
    </w:p>
    <w:p w:rsidR="00D523AC" w:rsidRDefault="00353296" w:rsidP="00D523AC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after="0" w:line="264" w:lineRule="auto"/>
        <w:jc w:val="both"/>
        <w:rPr>
          <w:sz w:val="26"/>
          <w:szCs w:val="26"/>
        </w:rPr>
      </w:pPr>
      <w:r w:rsidRPr="00353296">
        <w:rPr>
          <w:sz w:val="26"/>
          <w:szCs w:val="26"/>
        </w:rPr>
        <w:t>Mají vaše děti rády dobrodružství? Touží po zážitcích v blízkosti přírody? Barvité léto ve společnosti kamarádů jim namícháte z našich příměstských a pobytových táborů. Na své si přijdou milovníci tajemna, tvořivé typy i malí fotografové.</w:t>
      </w:r>
      <w:r w:rsidR="00D523AC">
        <w:rPr>
          <w:sz w:val="26"/>
          <w:szCs w:val="26"/>
        </w:rPr>
        <w:t xml:space="preserve"> </w:t>
      </w:r>
    </w:p>
    <w:p w:rsidR="00D523AC" w:rsidRDefault="00D523AC" w:rsidP="00D523AC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Letní tábory pro vás připravuje všech pět pracovišť Lipky, tak neváhejte a podívejte se na naši pestrou nabídku. S přihlašováním neváhejte, míváme brzy plno.</w:t>
      </w:r>
    </w:p>
    <w:p w:rsidR="00D523AC" w:rsidRPr="00AD1FDE" w:rsidRDefault="00D523AC" w:rsidP="00D523AC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Nabídku táborů i přihlášky najdete na stránce </w:t>
      </w:r>
      <w:proofErr w:type="gramStart"/>
      <w:r w:rsidRPr="00D523AC">
        <w:rPr>
          <w:b/>
          <w:sz w:val="26"/>
          <w:szCs w:val="26"/>
        </w:rPr>
        <w:t>www</w:t>
      </w:r>
      <w:proofErr w:type="gramEnd"/>
      <w:r w:rsidRPr="00D523AC">
        <w:rPr>
          <w:b/>
          <w:sz w:val="26"/>
          <w:szCs w:val="26"/>
        </w:rPr>
        <w:t>.</w:t>
      </w:r>
      <w:proofErr w:type="gramStart"/>
      <w:r w:rsidRPr="00D523AC">
        <w:rPr>
          <w:b/>
          <w:sz w:val="26"/>
          <w:szCs w:val="26"/>
        </w:rPr>
        <w:t>lipka</w:t>
      </w:r>
      <w:proofErr w:type="gramEnd"/>
      <w:r w:rsidRPr="00D523AC">
        <w:rPr>
          <w:b/>
          <w:sz w:val="26"/>
          <w:szCs w:val="26"/>
        </w:rPr>
        <w:t>.cz/</w:t>
      </w:r>
      <w:proofErr w:type="spellStart"/>
      <w:r w:rsidRPr="00D523AC">
        <w:rPr>
          <w:b/>
          <w:sz w:val="26"/>
          <w:szCs w:val="26"/>
        </w:rPr>
        <w:t>tabory</w:t>
      </w:r>
      <w:proofErr w:type="spellEnd"/>
      <w:r>
        <w:rPr>
          <w:sz w:val="26"/>
          <w:szCs w:val="26"/>
        </w:rPr>
        <w:t>.</w:t>
      </w:r>
    </w:p>
    <w:sectPr w:rsidR="00D523AC" w:rsidRPr="00AD1FDE" w:rsidSect="00EB71BA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A"/>
    <w:rsid w:val="000A6462"/>
    <w:rsid w:val="000B4AAA"/>
    <w:rsid w:val="000D0983"/>
    <w:rsid w:val="000D3CA1"/>
    <w:rsid w:val="000F6C07"/>
    <w:rsid w:val="000F7C15"/>
    <w:rsid w:val="001417B1"/>
    <w:rsid w:val="00150475"/>
    <w:rsid w:val="001723EA"/>
    <w:rsid w:val="00172AB1"/>
    <w:rsid w:val="001769AB"/>
    <w:rsid w:val="00181EDC"/>
    <w:rsid w:val="001B522D"/>
    <w:rsid w:val="001E31F7"/>
    <w:rsid w:val="00203DD7"/>
    <w:rsid w:val="0022217C"/>
    <w:rsid w:val="00227884"/>
    <w:rsid w:val="00294330"/>
    <w:rsid w:val="002D2353"/>
    <w:rsid w:val="002F2DF4"/>
    <w:rsid w:val="00313A86"/>
    <w:rsid w:val="00353296"/>
    <w:rsid w:val="003572F3"/>
    <w:rsid w:val="00362DBB"/>
    <w:rsid w:val="003831F8"/>
    <w:rsid w:val="00386B9F"/>
    <w:rsid w:val="003955AB"/>
    <w:rsid w:val="003A1FB6"/>
    <w:rsid w:val="003A5606"/>
    <w:rsid w:val="00405EFB"/>
    <w:rsid w:val="00421A47"/>
    <w:rsid w:val="004465F4"/>
    <w:rsid w:val="0048521D"/>
    <w:rsid w:val="004A7B43"/>
    <w:rsid w:val="004D1C19"/>
    <w:rsid w:val="004D71CB"/>
    <w:rsid w:val="0053165A"/>
    <w:rsid w:val="005462AB"/>
    <w:rsid w:val="00551D7C"/>
    <w:rsid w:val="0056584D"/>
    <w:rsid w:val="005679EC"/>
    <w:rsid w:val="005A4621"/>
    <w:rsid w:val="005C4FCE"/>
    <w:rsid w:val="00670653"/>
    <w:rsid w:val="00694C80"/>
    <w:rsid w:val="006B2CBC"/>
    <w:rsid w:val="006E2E65"/>
    <w:rsid w:val="00753D0E"/>
    <w:rsid w:val="007800C9"/>
    <w:rsid w:val="0078598A"/>
    <w:rsid w:val="007A7A05"/>
    <w:rsid w:val="007C1A7E"/>
    <w:rsid w:val="00817D6C"/>
    <w:rsid w:val="0084665A"/>
    <w:rsid w:val="00855EB4"/>
    <w:rsid w:val="0086626A"/>
    <w:rsid w:val="008700E3"/>
    <w:rsid w:val="008839CE"/>
    <w:rsid w:val="0089664C"/>
    <w:rsid w:val="008C22F1"/>
    <w:rsid w:val="008C42AC"/>
    <w:rsid w:val="008D097C"/>
    <w:rsid w:val="008D3DCE"/>
    <w:rsid w:val="00910C2F"/>
    <w:rsid w:val="0092251D"/>
    <w:rsid w:val="0094250A"/>
    <w:rsid w:val="009C06A7"/>
    <w:rsid w:val="009D4066"/>
    <w:rsid w:val="009F0AB0"/>
    <w:rsid w:val="00A02FB5"/>
    <w:rsid w:val="00A22995"/>
    <w:rsid w:val="00A45FC6"/>
    <w:rsid w:val="00A655A5"/>
    <w:rsid w:val="00A96729"/>
    <w:rsid w:val="00AD1FDE"/>
    <w:rsid w:val="00AE4661"/>
    <w:rsid w:val="00B0106D"/>
    <w:rsid w:val="00B0768C"/>
    <w:rsid w:val="00BB04F7"/>
    <w:rsid w:val="00BB1B5E"/>
    <w:rsid w:val="00BB64AB"/>
    <w:rsid w:val="00BB7C88"/>
    <w:rsid w:val="00BD1B25"/>
    <w:rsid w:val="00BE5338"/>
    <w:rsid w:val="00BE79D4"/>
    <w:rsid w:val="00BF0193"/>
    <w:rsid w:val="00BF51C3"/>
    <w:rsid w:val="00BF70E7"/>
    <w:rsid w:val="00C16230"/>
    <w:rsid w:val="00C263C6"/>
    <w:rsid w:val="00C42E91"/>
    <w:rsid w:val="00C60D76"/>
    <w:rsid w:val="00C91B2E"/>
    <w:rsid w:val="00C96440"/>
    <w:rsid w:val="00CA5F4D"/>
    <w:rsid w:val="00CB40D3"/>
    <w:rsid w:val="00CC2DC8"/>
    <w:rsid w:val="00CD790E"/>
    <w:rsid w:val="00CE2E95"/>
    <w:rsid w:val="00CF0B3C"/>
    <w:rsid w:val="00D323D4"/>
    <w:rsid w:val="00D523AC"/>
    <w:rsid w:val="00D54F3C"/>
    <w:rsid w:val="00D66CE8"/>
    <w:rsid w:val="00D73C9E"/>
    <w:rsid w:val="00D75D8D"/>
    <w:rsid w:val="00DB1B30"/>
    <w:rsid w:val="00E239C8"/>
    <w:rsid w:val="00E76CB8"/>
    <w:rsid w:val="00E92381"/>
    <w:rsid w:val="00EB71BA"/>
    <w:rsid w:val="00EC43E6"/>
    <w:rsid w:val="00EC73EE"/>
    <w:rsid w:val="00F20B3F"/>
    <w:rsid w:val="00F42F78"/>
    <w:rsid w:val="00F52173"/>
    <w:rsid w:val="00F544B8"/>
    <w:rsid w:val="00F64F3C"/>
    <w:rsid w:val="00F66262"/>
    <w:rsid w:val="00F764B1"/>
    <w:rsid w:val="00FA7152"/>
    <w:rsid w:val="00FC5E63"/>
    <w:rsid w:val="00FD1264"/>
    <w:rsid w:val="00FD164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pka.cz/lip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ka.cz/lipov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ipka.cz/kamen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ipka.cz/kamenn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lipka.cz/jezirko" TargetMode="External"/><Relationship Id="rId14" Type="http://schemas.openxmlformats.org/officeDocument/2006/relationships/hyperlink" Target="mailto:jana.dvorackova@lip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Jírů</dc:creator>
  <cp:lastModifiedBy>Amálie Rosíková</cp:lastModifiedBy>
  <cp:revision>15</cp:revision>
  <cp:lastPrinted>2018-09-20T14:04:00Z</cp:lastPrinted>
  <dcterms:created xsi:type="dcterms:W3CDTF">2018-10-19T05:51:00Z</dcterms:created>
  <dcterms:modified xsi:type="dcterms:W3CDTF">2019-01-28T08:42:00Z</dcterms:modified>
</cp:coreProperties>
</file>